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439466A">
      <w:pPr>
        <w:pStyle w:val="5"/>
        <w:keepNext w:val="0"/>
        <w:keepLines w:val="0"/>
        <w:widowControl/>
        <w:suppressLineNumbers w:val="0"/>
        <w:shd w:val="clear" w:fill="FFFFFF"/>
        <w:spacing w:before="0" w:beforeAutospacing="0" w:after="75" w:afterAutospacing="0"/>
        <w:ind w:left="0" w:right="0" w:firstLine="0"/>
        <w:jc w:val="both"/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</w:rPr>
      </w:pP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  <w:shd w:val="clear" w:fill="FFFFFF"/>
        </w:rPr>
        <w:t>На основу члана 7. став 1. тачка 3. и члана 8. Посебног колективног уговора за здравствене установе чији је оснивач Република Србија, аутономна 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16"/>
          <w:szCs w:val="16"/>
          <w:shd w:val="clear" w:fill="FFFFFF"/>
          <w:vertAlign w:val="baseline"/>
        </w:rPr>
        <w:t> 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  <w:shd w:val="clear" w:fill="FFFFFF"/>
        </w:rPr>
        <w:t>покрајина и јединиица локалне самоуправе (,,Сл. гласник РС“, бр. 96/2019 и 58/2020-Анекс), члана 19. Статута Дома здравља, у складу са Кадровским планом Министарства здравља за Дом здравља Дољевац за 2024. годину број: 112-01-86/2024-02 од 22. априла 2024. године,  Инструкцијом Министарства здравља број: 120-01-151/2020-02 од 6. фебруара 2025. године и Одлуком директора Дома здравља „Дољевац“ из Дољевца број: 95/2025 од 24. фебруара 2025. године, расписује се:</w:t>
      </w:r>
    </w:p>
    <w:p w14:paraId="7442FF7A">
      <w:pPr>
        <w:pStyle w:val="5"/>
        <w:keepNext w:val="0"/>
        <w:keepLines w:val="0"/>
        <w:widowControl/>
        <w:suppressLineNumbers w:val="0"/>
        <w:shd w:val="clear" w:fill="FFFFFF"/>
        <w:spacing w:before="0" w:beforeAutospacing="0" w:after="75" w:afterAutospacing="0"/>
        <w:ind w:left="0" w:right="0" w:firstLine="0"/>
        <w:jc w:val="center"/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</w:rPr>
      </w:pPr>
      <w:r>
        <w:rPr>
          <w:rStyle w:val="4"/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  <w:shd w:val="clear" w:fill="FFFFFF"/>
        </w:rPr>
        <w:t>О  Г  Л  А  С</w:t>
      </w:r>
    </w:p>
    <w:p w14:paraId="7C592026">
      <w:pPr>
        <w:pStyle w:val="5"/>
        <w:keepNext w:val="0"/>
        <w:keepLines w:val="0"/>
        <w:widowControl/>
        <w:suppressLineNumbers w:val="0"/>
        <w:shd w:val="clear" w:fill="FFFFFF"/>
        <w:spacing w:before="0" w:beforeAutospacing="0" w:after="75" w:afterAutospacing="0"/>
        <w:ind w:left="0" w:right="0" w:firstLine="0"/>
        <w:jc w:val="center"/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</w:rPr>
      </w:pPr>
      <w:r>
        <w:rPr>
          <w:rStyle w:val="6"/>
          <w:rFonts w:hint="default" w:ascii="Times New Roman" w:hAnsi="Times New Roman" w:eastAsia="sans-serif" w:cs="Times New Roman"/>
          <w:b/>
          <w:bCs/>
          <w:i w:val="0"/>
          <w:iCs w:val="0"/>
          <w:caps w:val="0"/>
          <w:color w:val="0D4077"/>
          <w:spacing w:val="0"/>
          <w:sz w:val="21"/>
          <w:szCs w:val="21"/>
          <w:shd w:val="clear" w:fill="FFFFFF"/>
        </w:rPr>
        <w:t>ЗА ПРИЈЕМ У РАДНИ ОДНОС НА ОДРЕЂЕНО ВРЕМЕ, ЗБОГ ПОВЕЋАНОГ ОБИМА ПОСЛА,  ДО 31. МАЈА 2025. ГОДИНЕ - СА ПУНИМ РАДНИМ ВРЕМЕНОМ за следеће радно место:</w:t>
      </w:r>
    </w:p>
    <w:p w14:paraId="415EB521">
      <w:pPr>
        <w:keepNext w:val="0"/>
        <w:keepLines w:val="0"/>
        <w:widowControl/>
        <w:numPr>
          <w:ilvl w:val="0"/>
          <w:numId w:val="1"/>
        </w:numPr>
        <w:suppressLineNumbers w:val="0"/>
        <w:pBdr>
          <w:left w:val="none" w:color="auto" w:sz="0" w:space="0"/>
        </w:pBdr>
        <w:spacing w:before="0" w:beforeAutospacing="1" w:after="0" w:afterAutospacing="1"/>
        <w:ind w:left="360" w:hanging="360"/>
        <w:jc w:val="left"/>
        <w:rPr>
          <w:rFonts w:hint="default" w:ascii="Times New Roman" w:hAnsi="Times New Roman" w:cs="Times New Roman"/>
        </w:rPr>
      </w:pPr>
      <w:r>
        <w:rPr>
          <w:rStyle w:val="6"/>
          <w:rFonts w:hint="default" w:ascii="Times New Roman" w:hAnsi="Times New Roman" w:eastAsia="sans-serif" w:cs="Times New Roman"/>
          <w:b/>
          <w:bCs/>
          <w:i w:val="0"/>
          <w:iCs w:val="0"/>
          <w:caps w:val="0"/>
          <w:color w:val="0D4077"/>
          <w:spacing w:val="0"/>
          <w:sz w:val="24"/>
          <w:szCs w:val="24"/>
          <w:bdr w:val="none" w:color="auto" w:sz="0" w:space="0"/>
          <w:shd w:val="clear" w:fill="FFFFFF"/>
        </w:rPr>
        <w:t>доктор медицине – специјалиста изабрани лекар за жене - 1 (један) извршилац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4"/>
          <w:szCs w:val="24"/>
          <w:bdr w:val="none" w:color="auto" w:sz="0" w:space="0"/>
          <w:shd w:val="clear" w:fill="FFFFFF"/>
        </w:rPr>
        <w:t> у Одељењу за здравствену заштиту жена, деце и школске деце.</w:t>
      </w:r>
    </w:p>
    <w:p w14:paraId="04C74CDE">
      <w:pPr>
        <w:pStyle w:val="5"/>
        <w:keepNext w:val="0"/>
        <w:keepLines w:val="0"/>
        <w:widowControl/>
        <w:suppressLineNumbers w:val="0"/>
        <w:shd w:val="clear" w:fill="FFFFFF"/>
        <w:spacing w:before="0" w:beforeAutospacing="0" w:after="75" w:afterAutospacing="0"/>
        <w:ind w:left="0" w:right="0" w:firstLine="0"/>
        <w:jc w:val="both"/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</w:rPr>
      </w:pP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  <w:shd w:val="clear" w:fill="FFFFFF"/>
        </w:rPr>
        <w:t>Поред услова утврђених чланом 24. Закона о раду („Сл.гласник РС“, бр. 24/05, 61/05, 54/09, 32/13, 75/14, 13/2017 - Одлука УС, 113/2017 и 95/2018-Аутентично тумачење) кандидати треба да испуњавају и услове прописане Правилником о организацији и систематизацији радних задатака Дома здравља “Дољевац“ из Дољевца.</w:t>
      </w:r>
    </w:p>
    <w:p w14:paraId="07668DC4">
      <w:pPr>
        <w:pStyle w:val="5"/>
        <w:keepNext w:val="0"/>
        <w:keepLines w:val="0"/>
        <w:widowControl/>
        <w:suppressLineNumbers w:val="0"/>
        <w:shd w:val="clear" w:fill="FFFFFF"/>
        <w:spacing w:before="0" w:beforeAutospacing="0" w:after="75" w:afterAutospacing="0"/>
        <w:ind w:left="0" w:right="0" w:firstLine="0"/>
        <w:jc w:val="both"/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</w:rPr>
      </w:pP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  <w:shd w:val="clear" w:fill="FFFFFF"/>
        </w:rPr>
        <w:t>Опис послова за наведено  радно место  је утврђен  Правилником о унутрашњој организацији и систематизацији радних места и послова Дома здравља „Дољевац“.</w:t>
      </w:r>
    </w:p>
    <w:p w14:paraId="494CCB13">
      <w:pPr>
        <w:pStyle w:val="5"/>
        <w:keepNext w:val="0"/>
        <w:keepLines w:val="0"/>
        <w:widowControl/>
        <w:suppressLineNumbers w:val="0"/>
        <w:shd w:val="clear" w:fill="FFFFFF"/>
        <w:spacing w:before="0" w:beforeAutospacing="0" w:after="75" w:afterAutospacing="0"/>
        <w:ind w:left="0" w:right="0" w:firstLine="0"/>
        <w:jc w:val="both"/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</w:rPr>
      </w:pP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  <w:shd w:val="clear" w:fill="FFFFFF"/>
        </w:rPr>
        <w:t> </w:t>
      </w:r>
    </w:p>
    <w:p w14:paraId="46A9866F">
      <w:pPr>
        <w:pStyle w:val="5"/>
        <w:keepNext w:val="0"/>
        <w:keepLines w:val="0"/>
        <w:widowControl/>
        <w:suppressLineNumbers w:val="0"/>
        <w:shd w:val="clear" w:fill="FFFFFF"/>
        <w:spacing w:before="0" w:beforeAutospacing="0" w:after="75" w:afterAutospacing="0"/>
        <w:ind w:left="0" w:right="0" w:firstLine="0"/>
        <w:jc w:val="both"/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</w:rPr>
      </w:pP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  <w:u w:val="single"/>
          <w:shd w:val="clear" w:fill="FFFFFF"/>
        </w:rPr>
        <w:t>УСЛОВИ  за заснивање радног односа:</w:t>
      </w:r>
    </w:p>
    <w:p w14:paraId="74001C0F">
      <w:pPr>
        <w:pStyle w:val="5"/>
        <w:keepNext w:val="0"/>
        <w:keepLines w:val="0"/>
        <w:widowControl/>
        <w:suppressLineNumbers w:val="0"/>
        <w:shd w:val="clear" w:fill="FFFFFF"/>
        <w:spacing w:before="0" w:beforeAutospacing="0" w:after="75" w:afterAutospacing="0"/>
        <w:ind w:left="0" w:right="0" w:firstLine="0"/>
        <w:jc w:val="both"/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</w:rPr>
      </w:pP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  <w:u w:val="single"/>
          <w:shd w:val="clear" w:fill="FFFFFF"/>
        </w:rPr>
        <w:t> </w:t>
      </w:r>
    </w:p>
    <w:p w14:paraId="1949C2AF">
      <w:pPr>
        <w:pStyle w:val="5"/>
        <w:keepNext w:val="0"/>
        <w:keepLines w:val="0"/>
        <w:widowControl/>
        <w:suppressLineNumbers w:val="0"/>
        <w:shd w:val="clear" w:fill="FFFFFF"/>
        <w:spacing w:before="0" w:beforeAutospacing="0" w:after="75" w:afterAutospacing="0"/>
        <w:ind w:left="0" w:right="0" w:firstLine="0"/>
        <w:jc w:val="both"/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</w:rPr>
      </w:pP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  <w:shd w:val="clear" w:fill="FFFFFF"/>
        </w:rPr>
        <w:t>- висока стручна спрема (VII-1 степен стручне спреме), медицински факултет  (доктор медицине),</w:t>
      </w:r>
    </w:p>
    <w:p w14:paraId="57E930E3">
      <w:pPr>
        <w:pStyle w:val="5"/>
        <w:keepNext w:val="0"/>
        <w:keepLines w:val="0"/>
        <w:widowControl/>
        <w:suppressLineNumbers w:val="0"/>
        <w:shd w:val="clear" w:fill="FFFFFF"/>
        <w:spacing w:before="0" w:beforeAutospacing="0" w:after="75" w:afterAutospacing="0"/>
        <w:ind w:left="0" w:right="0" w:firstLine="0"/>
        <w:jc w:val="both"/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</w:rPr>
      </w:pP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  <w:shd w:val="clear" w:fill="FFFFFF"/>
        </w:rPr>
        <w:t>- положен стручни испит, </w:t>
      </w:r>
    </w:p>
    <w:p w14:paraId="7D066AE6">
      <w:pPr>
        <w:pStyle w:val="5"/>
        <w:keepNext w:val="0"/>
        <w:keepLines w:val="0"/>
        <w:widowControl/>
        <w:suppressLineNumbers w:val="0"/>
        <w:shd w:val="clear" w:fill="FFFFFF"/>
        <w:spacing w:before="0" w:beforeAutospacing="0" w:after="75" w:afterAutospacing="0"/>
        <w:ind w:left="0" w:right="0" w:firstLine="0"/>
        <w:jc w:val="both"/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</w:rPr>
      </w:pP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  <w:shd w:val="clear" w:fill="FFFFFF"/>
        </w:rPr>
        <w:t>- завршена специјализација из гинекологије и акушерства,</w:t>
      </w:r>
    </w:p>
    <w:p w14:paraId="745C199E">
      <w:pPr>
        <w:pStyle w:val="5"/>
        <w:keepNext w:val="0"/>
        <w:keepLines w:val="0"/>
        <w:widowControl/>
        <w:suppressLineNumbers w:val="0"/>
        <w:shd w:val="clear" w:fill="FFFFFF"/>
        <w:spacing w:before="0" w:beforeAutospacing="0" w:after="75" w:afterAutospacing="0"/>
        <w:ind w:left="0" w:right="0" w:firstLine="0"/>
        <w:jc w:val="both"/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</w:rPr>
      </w:pP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  <w:shd w:val="clear" w:fill="FFFFFF"/>
        </w:rPr>
        <w:t>- лиценца за специјалисту гинекологије и акушерства,</w:t>
      </w:r>
    </w:p>
    <w:p w14:paraId="0CA83D80">
      <w:pPr>
        <w:pStyle w:val="5"/>
        <w:keepNext w:val="0"/>
        <w:keepLines w:val="0"/>
        <w:widowControl/>
        <w:suppressLineNumbers w:val="0"/>
        <w:shd w:val="clear" w:fill="FFFFFF"/>
        <w:spacing w:before="0" w:beforeAutospacing="0" w:after="75" w:afterAutospacing="0"/>
        <w:ind w:left="0" w:right="0" w:firstLine="0"/>
        <w:jc w:val="both"/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</w:rPr>
      </w:pP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  <w:shd w:val="clear" w:fill="FFFFFF"/>
        </w:rPr>
        <w:t>- познавање информационих технологија, основа статистике и начина долажења до медицинских информација употребом интернета;</w:t>
      </w:r>
    </w:p>
    <w:p w14:paraId="5A9DF9A9">
      <w:pPr>
        <w:pStyle w:val="5"/>
        <w:keepNext w:val="0"/>
        <w:keepLines w:val="0"/>
        <w:widowControl/>
        <w:suppressLineNumbers w:val="0"/>
        <w:shd w:val="clear" w:fill="FFFFFF"/>
        <w:spacing w:before="0" w:beforeAutospacing="0" w:after="75" w:afterAutospacing="0"/>
        <w:ind w:left="0" w:right="0" w:firstLine="0"/>
        <w:jc w:val="both"/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</w:rPr>
      </w:pP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  <w:shd w:val="clear" w:fill="FFFFFF"/>
        </w:rPr>
        <w:t>- возачка дозвола ,,Б” категорије.</w:t>
      </w:r>
    </w:p>
    <w:p w14:paraId="49FCCB50">
      <w:pPr>
        <w:pStyle w:val="5"/>
        <w:keepNext w:val="0"/>
        <w:keepLines w:val="0"/>
        <w:widowControl/>
        <w:suppressLineNumbers w:val="0"/>
        <w:shd w:val="clear" w:fill="FFFFFF"/>
        <w:spacing w:before="0" w:beforeAutospacing="0" w:after="75" w:afterAutospacing="0"/>
        <w:ind w:left="0" w:right="0" w:firstLine="0"/>
        <w:jc w:val="both"/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</w:rPr>
      </w:pP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  <w:u w:val="single"/>
          <w:shd w:val="clear" w:fill="FFFFFF"/>
        </w:rPr>
        <w:t>Кандидат је дужан да уз пријаву на овај оглас достави следећа документа:</w:t>
      </w:r>
    </w:p>
    <w:p w14:paraId="642BC35F">
      <w:pPr>
        <w:pStyle w:val="5"/>
        <w:keepNext w:val="0"/>
        <w:keepLines w:val="0"/>
        <w:widowControl/>
        <w:suppressLineNumbers w:val="0"/>
        <w:shd w:val="clear" w:fill="FFFFFF"/>
        <w:spacing w:before="0" w:beforeAutospacing="0" w:after="75" w:afterAutospacing="0"/>
        <w:ind w:left="0" w:right="0" w:firstLine="0"/>
        <w:jc w:val="both"/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</w:rPr>
      </w:pP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  <w:shd w:val="clear" w:fill="FFFFFF"/>
        </w:rPr>
        <w:t>-  оверену фотокопију дипломе/уверења о дипломирању,</w:t>
      </w:r>
    </w:p>
    <w:p w14:paraId="41C74EF4">
      <w:pPr>
        <w:pStyle w:val="5"/>
        <w:keepNext w:val="0"/>
        <w:keepLines w:val="0"/>
        <w:widowControl/>
        <w:suppressLineNumbers w:val="0"/>
        <w:shd w:val="clear" w:fill="FFFFFF"/>
        <w:spacing w:before="0" w:beforeAutospacing="0" w:after="75" w:afterAutospacing="0"/>
        <w:ind w:left="0" w:right="0" w:firstLine="0"/>
        <w:jc w:val="both"/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</w:rPr>
      </w:pP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  <w:shd w:val="clear" w:fill="FFFFFF"/>
        </w:rPr>
        <w:t>-  оверену фотокопију дипломе о завршеном специјалистичком испиту из гинекологије,</w:t>
      </w:r>
    </w:p>
    <w:p w14:paraId="044264ED">
      <w:pPr>
        <w:pStyle w:val="5"/>
        <w:keepNext w:val="0"/>
        <w:keepLines w:val="0"/>
        <w:widowControl/>
        <w:suppressLineNumbers w:val="0"/>
        <w:shd w:val="clear" w:fill="FFFFFF"/>
        <w:spacing w:before="0" w:beforeAutospacing="0" w:after="75" w:afterAutospacing="0"/>
        <w:ind w:left="0" w:right="0" w:firstLine="0"/>
        <w:jc w:val="both"/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</w:rPr>
      </w:pP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  <w:shd w:val="clear" w:fill="FFFFFF"/>
        </w:rPr>
        <w:t>-  оверену фотокопију уверења о положеном стручном  испиту,</w:t>
      </w:r>
    </w:p>
    <w:p w14:paraId="2E805C43">
      <w:pPr>
        <w:pStyle w:val="5"/>
        <w:keepNext w:val="0"/>
        <w:keepLines w:val="0"/>
        <w:widowControl/>
        <w:suppressLineNumbers w:val="0"/>
        <w:shd w:val="clear" w:fill="FFFFFF"/>
        <w:spacing w:before="0" w:beforeAutospacing="0" w:after="75" w:afterAutospacing="0"/>
        <w:ind w:left="0" w:right="0" w:firstLine="0"/>
        <w:jc w:val="both"/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</w:rPr>
      </w:pP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  <w:shd w:val="clear" w:fill="FFFFFF"/>
        </w:rPr>
        <w:t>-  оверену фотокопију  лиценце надлежне коморе,</w:t>
      </w:r>
    </w:p>
    <w:p w14:paraId="0629A7D1">
      <w:pPr>
        <w:pStyle w:val="5"/>
        <w:keepNext w:val="0"/>
        <w:keepLines w:val="0"/>
        <w:widowControl/>
        <w:suppressLineNumbers w:val="0"/>
        <w:shd w:val="clear" w:fill="FFFFFF"/>
        <w:spacing w:before="0" w:beforeAutospacing="0" w:after="75" w:afterAutospacing="0"/>
        <w:ind w:left="0" w:right="0" w:firstLine="0"/>
        <w:jc w:val="both"/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</w:rPr>
      </w:pP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  <w:shd w:val="clear" w:fill="FFFFFF"/>
        </w:rPr>
        <w:t>-  доказ о досадашњем радном искуству,</w:t>
      </w:r>
    </w:p>
    <w:p w14:paraId="04B3EC55">
      <w:pPr>
        <w:pStyle w:val="5"/>
        <w:keepNext w:val="0"/>
        <w:keepLines w:val="0"/>
        <w:widowControl/>
        <w:suppressLineNumbers w:val="0"/>
        <w:shd w:val="clear" w:fill="FFFFFF"/>
        <w:spacing w:before="0" w:beforeAutospacing="0" w:after="75" w:afterAutospacing="0"/>
        <w:ind w:left="0" w:right="0" w:firstLine="0"/>
        <w:jc w:val="both"/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</w:rPr>
      </w:pP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  <w:shd w:val="clear" w:fill="FFFFFF"/>
        </w:rPr>
        <w:t>-  фотокопију личне карте/очитану личну карту,</w:t>
      </w:r>
    </w:p>
    <w:p w14:paraId="70526778">
      <w:pPr>
        <w:pStyle w:val="5"/>
        <w:keepNext w:val="0"/>
        <w:keepLines w:val="0"/>
        <w:widowControl/>
        <w:suppressLineNumbers w:val="0"/>
        <w:shd w:val="clear" w:fill="FFFFFF"/>
        <w:spacing w:before="0" w:beforeAutospacing="0" w:after="75" w:afterAutospacing="0"/>
        <w:ind w:left="0" w:right="0" w:firstLine="0"/>
        <w:jc w:val="both"/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</w:rPr>
      </w:pP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  <w:shd w:val="clear" w:fill="FFFFFF"/>
        </w:rPr>
        <w:t>-  оригинал или оверену фотокопију уверења о држављанству,</w:t>
      </w:r>
    </w:p>
    <w:p w14:paraId="35F502B2">
      <w:pPr>
        <w:pStyle w:val="5"/>
        <w:keepNext w:val="0"/>
        <w:keepLines w:val="0"/>
        <w:widowControl/>
        <w:suppressLineNumbers w:val="0"/>
        <w:shd w:val="clear" w:fill="FFFFFF"/>
        <w:spacing w:before="0" w:beforeAutospacing="0" w:after="75" w:afterAutospacing="0"/>
        <w:ind w:left="0" w:right="0" w:firstLine="0"/>
        <w:jc w:val="both"/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</w:rPr>
      </w:pP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  <w:shd w:val="clear" w:fill="FFFFFF"/>
        </w:rPr>
        <w:t>-  оригинал или оверену фотокопију Извода из матичне књиге рођених и матичне књиге венчаних (ако је кандидат променио презиме)</w:t>
      </w:r>
    </w:p>
    <w:p w14:paraId="350F151D">
      <w:pPr>
        <w:pStyle w:val="5"/>
        <w:keepNext w:val="0"/>
        <w:keepLines w:val="0"/>
        <w:widowControl/>
        <w:suppressLineNumbers w:val="0"/>
        <w:shd w:val="clear" w:fill="FFFFFF"/>
        <w:spacing w:before="0" w:beforeAutospacing="0" w:after="75" w:afterAutospacing="0"/>
        <w:ind w:left="0" w:right="0" w:firstLine="0"/>
        <w:jc w:val="both"/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</w:rPr>
      </w:pP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  <w:shd w:val="clear" w:fill="FFFFFF"/>
        </w:rPr>
        <w:t>-  кратку биографију.</w:t>
      </w:r>
    </w:p>
    <w:p w14:paraId="36B8276D">
      <w:pPr>
        <w:pStyle w:val="5"/>
        <w:keepNext w:val="0"/>
        <w:keepLines w:val="0"/>
        <w:widowControl/>
        <w:suppressLineNumbers w:val="0"/>
        <w:shd w:val="clear" w:fill="FFFFFF"/>
        <w:spacing w:before="0" w:beforeAutospacing="0" w:after="75" w:afterAutospacing="0"/>
        <w:ind w:left="0" w:right="0" w:firstLine="0"/>
        <w:jc w:val="both"/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</w:rPr>
      </w:pP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  <w:shd w:val="clear" w:fill="FFFFFF"/>
        </w:rPr>
        <w:t>Приликом заснивања радног односа кандидат је дужан да достави лекарско уверење као доказ о здравственој способности за послове за које се заснива радни однос.</w:t>
      </w:r>
    </w:p>
    <w:p w14:paraId="64CE9136">
      <w:pPr>
        <w:pStyle w:val="5"/>
        <w:keepNext w:val="0"/>
        <w:keepLines w:val="0"/>
        <w:widowControl/>
        <w:suppressLineNumbers w:val="0"/>
        <w:shd w:val="clear" w:fill="FFFFFF"/>
        <w:spacing w:before="0" w:beforeAutospacing="0" w:after="75" w:afterAutospacing="0"/>
        <w:ind w:left="0" w:right="0" w:firstLine="0"/>
        <w:jc w:val="both"/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</w:rPr>
      </w:pP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  <w:shd w:val="clear" w:fill="FFFFFF"/>
        </w:rPr>
        <w:t>            Пријавом на оглас кандидат даје своју сагласност за обраду података о личности у сврхе избора за пријем гинеколога, на одређено време са пуним радним временом. Подаци се не могу користити у друге сврхе. Подацима рукује и исте обрађује надлежна служба за кадрове у Дому здравља „Дољевац“.</w:t>
      </w:r>
    </w:p>
    <w:p w14:paraId="686041C5">
      <w:pPr>
        <w:pStyle w:val="5"/>
        <w:keepNext w:val="0"/>
        <w:keepLines w:val="0"/>
        <w:widowControl/>
        <w:suppressLineNumbers w:val="0"/>
        <w:shd w:val="clear" w:fill="FFFFFF"/>
        <w:spacing w:before="0" w:beforeAutospacing="0" w:after="75" w:afterAutospacing="0"/>
        <w:ind w:left="0" w:right="0" w:firstLine="0"/>
        <w:jc w:val="both"/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</w:rPr>
      </w:pP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  <w:shd w:val="clear" w:fill="FFFFFF"/>
        </w:rPr>
        <w:t>Пријаве и доказе о испуњењу услова кандидати могу предати непосредно, лично у Дому здравља „Дољевац“, или послати поштом на адресу: Дом здравља „Дољевац“ улица др Михајла Тимотијевића број 6, 18410 Дољевац, са назнаком „Пријава на конкурс за гинеколога, до 31. маја 2025. године“.</w:t>
      </w:r>
    </w:p>
    <w:p w14:paraId="20ACEDBA">
      <w:pPr>
        <w:pStyle w:val="5"/>
        <w:keepNext w:val="0"/>
        <w:keepLines w:val="0"/>
        <w:widowControl/>
        <w:suppressLineNumbers w:val="0"/>
        <w:shd w:val="clear" w:fill="FFFFFF"/>
        <w:spacing w:before="0" w:beforeAutospacing="0" w:after="75" w:afterAutospacing="0"/>
        <w:ind w:left="0" w:right="0" w:firstLine="0"/>
        <w:jc w:val="both"/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</w:rPr>
      </w:pP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  <w:shd w:val="clear" w:fill="FFFFFF"/>
        </w:rPr>
        <w:t>Рок за подношење пријава је 8 (осам) дана од дана објављивања конкурса код Националне службе за запошљавање и на интернет страници Министарства здравља Републике Србије.</w:t>
      </w:r>
    </w:p>
    <w:p w14:paraId="7BA6783B">
      <w:pPr>
        <w:pStyle w:val="5"/>
        <w:keepNext w:val="0"/>
        <w:keepLines w:val="0"/>
        <w:widowControl/>
        <w:suppressLineNumbers w:val="0"/>
        <w:shd w:val="clear" w:fill="FFFFFF"/>
        <w:spacing w:before="0" w:beforeAutospacing="0" w:after="75" w:afterAutospacing="0"/>
        <w:ind w:left="0" w:right="0" w:firstLine="0"/>
        <w:jc w:val="both"/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</w:rPr>
      </w:pP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  <w:shd w:val="clear" w:fill="FFFFFF"/>
        </w:rPr>
        <w:t>Неблаговремене и непотпуне пријаве на конкурс неће бити узете у разматрање.</w:t>
      </w:r>
    </w:p>
    <w:p w14:paraId="28185579">
      <w:pPr>
        <w:pStyle w:val="5"/>
        <w:keepNext w:val="0"/>
        <w:keepLines w:val="0"/>
        <w:widowControl/>
        <w:suppressLineNumbers w:val="0"/>
        <w:shd w:val="clear" w:fill="FFFFFF"/>
        <w:spacing w:before="0" w:beforeAutospacing="0" w:after="75" w:afterAutospacing="0"/>
        <w:ind w:left="0" w:right="0" w:firstLine="0"/>
        <w:jc w:val="both"/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</w:rPr>
      </w:pP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  <w:shd w:val="clear" w:fill="FFFFFF"/>
        </w:rPr>
        <w:t>На разговор могу бити позвани само кандидати који уђу у ужи избор.</w:t>
      </w:r>
    </w:p>
    <w:p w14:paraId="50C21A90">
      <w:pPr>
        <w:pStyle w:val="5"/>
        <w:keepNext w:val="0"/>
        <w:keepLines w:val="0"/>
        <w:widowControl/>
        <w:suppressLineNumbers w:val="0"/>
        <w:shd w:val="clear" w:fill="FFFFFF"/>
        <w:spacing w:before="0" w:beforeAutospacing="0" w:after="75" w:afterAutospacing="0"/>
        <w:ind w:left="0" w:right="0" w:firstLine="0"/>
        <w:jc w:val="both"/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</w:rPr>
      </w:pP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  <w:shd w:val="clear" w:fill="FFFFFF"/>
        </w:rPr>
        <w:t> </w:t>
      </w:r>
    </w:p>
    <w:p w14:paraId="50F0CFE0">
      <w:pPr>
        <w:pStyle w:val="5"/>
        <w:keepNext w:val="0"/>
        <w:keepLines w:val="0"/>
        <w:widowControl/>
        <w:suppressLineNumbers w:val="0"/>
        <w:shd w:val="clear" w:fill="FFFFFF"/>
        <w:spacing w:before="0" w:beforeAutospacing="0" w:after="75" w:afterAutospacing="0"/>
        <w:ind w:left="0" w:right="0" w:firstLine="0"/>
        <w:jc w:val="both"/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</w:rPr>
      </w:pP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  <w:shd w:val="clear" w:fill="FFFFFF"/>
        </w:rPr>
        <w:t> </w:t>
      </w:r>
    </w:p>
    <w:p w14:paraId="791BCBFF">
      <w:pPr>
        <w:pStyle w:val="5"/>
        <w:keepNext w:val="0"/>
        <w:keepLines w:val="0"/>
        <w:widowControl/>
        <w:suppressLineNumbers w:val="0"/>
        <w:shd w:val="clear" w:fill="FFFFFF"/>
        <w:spacing w:before="0" w:beforeAutospacing="0" w:after="75" w:afterAutospacing="0"/>
        <w:ind w:left="0" w:right="0" w:firstLine="0"/>
        <w:jc w:val="both"/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</w:rPr>
      </w:pP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  <w:shd w:val="clear" w:fill="FFFFFF"/>
        </w:rPr>
        <w:t>ДОМ ЗДРАВЉА “ДОЉЕВАЦ“</w:t>
      </w:r>
    </w:p>
    <w:p w14:paraId="66C0D890">
      <w:pPr>
        <w:pStyle w:val="5"/>
        <w:keepNext w:val="0"/>
        <w:keepLines w:val="0"/>
        <w:widowControl/>
        <w:suppressLineNumbers w:val="0"/>
        <w:shd w:val="clear" w:fill="FFFFFF"/>
        <w:spacing w:before="0" w:beforeAutospacing="0" w:after="75" w:afterAutospacing="0"/>
        <w:ind w:left="0" w:right="0" w:firstLine="0"/>
        <w:jc w:val="both"/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</w:rPr>
      </w:pP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D4077"/>
          <w:spacing w:val="0"/>
          <w:sz w:val="21"/>
          <w:szCs w:val="21"/>
          <w:shd w:val="clear" w:fill="FFFFFF"/>
        </w:rPr>
        <w:t>Директорка, др Весна Златановић Митић      </w:t>
      </w:r>
    </w:p>
    <w:p w14:paraId="115FD953">
      <w:pPr>
        <w:rPr>
          <w:rFonts w:hint="default" w:ascii="Times New Roman" w:hAnsi="Times New Roman" w:cs="Times New Roman"/>
        </w:rPr>
      </w:pPr>
      <w:bookmarkStart w:id="0" w:name="_GoBack"/>
      <w:bookmarkEnd w:id="0"/>
    </w:p>
    <w:sectPr>
      <w:pgSz w:w="11906" w:h="16838"/>
      <w:pgMar w:top="1440" w:right="1800" w:bottom="1440" w:left="180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D200B59"/>
    <w:multiLevelType w:val="multilevel"/>
    <w:tmpl w:val="4D200B59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cs="Symbol"/>
        <w:sz w:val="20"/>
      </w:rPr>
    </w:lvl>
    <w:lvl w:ilvl="1" w:tentative="0">
      <w:start w:val="1"/>
      <w:numFmt w:val="bullet"/>
      <w:lvlText w:val=""/>
      <w:lvlJc w:val="left"/>
      <w:pPr>
        <w:tabs>
          <w:tab w:val="left" w:pos="1440"/>
        </w:tabs>
        <w:ind w:left="1440" w:hanging="360"/>
      </w:pPr>
      <w:rPr>
        <w:rFonts w:hint="default" w:ascii="Symbol" w:hAnsi="Symbol" w:cs="Symbol"/>
        <w:sz w:val="20"/>
      </w:rPr>
    </w:lvl>
    <w:lvl w:ilvl="2" w:tentative="0">
      <w:start w:val="1"/>
      <w:numFmt w:val="bullet"/>
      <w:lvlText w:val=""/>
      <w:lvlJc w:val="left"/>
      <w:pPr>
        <w:tabs>
          <w:tab w:val="left" w:pos="2160"/>
        </w:tabs>
        <w:ind w:left="2160" w:hanging="360"/>
      </w:pPr>
      <w:rPr>
        <w:rFonts w:hint="default" w:ascii="Symbol" w:hAnsi="Symbol" w:cs="Symbol"/>
        <w:sz w:val="20"/>
      </w:rPr>
    </w:lvl>
    <w:lvl w:ilvl="3" w:tentative="0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hint="default" w:ascii="Symbol" w:hAnsi="Symbol" w:cs="Symbol"/>
        <w:sz w:val="20"/>
      </w:rPr>
    </w:lvl>
    <w:lvl w:ilvl="4" w:tentative="0">
      <w:start w:val="1"/>
      <w:numFmt w:val="bullet"/>
      <w:lvlText w:val=""/>
      <w:lvlJc w:val="left"/>
      <w:pPr>
        <w:tabs>
          <w:tab w:val="left" w:pos="3600"/>
        </w:tabs>
        <w:ind w:left="3600" w:hanging="360"/>
      </w:pPr>
      <w:rPr>
        <w:rFonts w:hint="default" w:ascii="Symbol" w:hAnsi="Symbol" w:cs="Symbol"/>
        <w:sz w:val="20"/>
      </w:rPr>
    </w:lvl>
    <w:lvl w:ilvl="5" w:tentative="0">
      <w:start w:val="1"/>
      <w:numFmt w:val="bullet"/>
      <w:lvlText w:val=""/>
      <w:lvlJc w:val="left"/>
      <w:pPr>
        <w:tabs>
          <w:tab w:val="left" w:pos="4320"/>
        </w:tabs>
        <w:ind w:left="4320" w:hanging="360"/>
      </w:pPr>
      <w:rPr>
        <w:rFonts w:hint="default" w:ascii="Symbol" w:hAnsi="Symbol" w:cs="Symbol"/>
        <w:sz w:val="20"/>
      </w:rPr>
    </w:lvl>
    <w:lvl w:ilvl="6" w:tentative="0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hint="default" w:ascii="Symbol" w:hAnsi="Symbol" w:cs="Symbol"/>
        <w:sz w:val="20"/>
      </w:rPr>
    </w:lvl>
    <w:lvl w:ilvl="7" w:tentative="0">
      <w:start w:val="1"/>
      <w:numFmt w:val="bullet"/>
      <w:lvlText w:val=""/>
      <w:lvlJc w:val="left"/>
      <w:pPr>
        <w:tabs>
          <w:tab w:val="left" w:pos="5760"/>
        </w:tabs>
        <w:ind w:left="5760" w:hanging="360"/>
      </w:pPr>
      <w:rPr>
        <w:rFonts w:hint="default" w:ascii="Symbol" w:hAnsi="Symbol" w:cs="Symbol"/>
        <w:sz w:val="20"/>
      </w:rPr>
    </w:lvl>
    <w:lvl w:ilvl="8" w:tentative="0">
      <w:start w:val="1"/>
      <w:numFmt w:val="bullet"/>
      <w:lvlText w:val=""/>
      <w:lvlJc w:val="left"/>
      <w:pPr>
        <w:tabs>
          <w:tab w:val="left" w:pos="6480"/>
        </w:tabs>
        <w:ind w:left="6480" w:hanging="360"/>
      </w:pPr>
      <w:rPr>
        <w:rFonts w:hint="default" w:ascii="Symbol" w:hAnsi="Symbol" w:cs="Symbol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720"/>
  <w:drawingGridVerticalSpacing w:val="156"/>
  <w:displayHorizontalDrawingGridEvery w:val="1"/>
  <w:displayVerticalDrawingGridEvery w:val="1"/>
  <w:noPunctuationKerning w:val="1"/>
  <w:characterSpacingControl w:val="doNotCompress"/>
  <w:compat>
    <w:spaceForUL/>
    <w:doNotLeaveBackslashAlone/>
    <w:ulTrailSpace/>
    <w:doNotExpandShiftReturn/>
    <w:adjustLineHeightInTable/>
    <w:doNotWrapTextWithPunct/>
    <w:doNotUseEastAsianBreakRules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B755F7B"/>
    <w:rsid w:val="4B755F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Emphasis"/>
    <w:basedOn w:val="2"/>
    <w:qFormat/>
    <w:uiPriority w:val="0"/>
    <w:rPr>
      <w:i/>
      <w:iCs/>
    </w:rPr>
  </w:style>
  <w:style w:type="paragraph" w:styleId="5">
    <w:name w:val="Normal (Web)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szCs w:val="24"/>
      <w:lang w:val="en-US" w:eastAsia="zh-CN" w:bidi="ar"/>
    </w:rPr>
  </w:style>
  <w:style w:type="character" w:styleId="6">
    <w:name w:val="Strong"/>
    <w:basedOn w:val="2"/>
    <w:qFormat/>
    <w:uiPriority w:val="0"/>
    <w:rPr>
      <w:b/>
      <w:bCs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2025-02-26T12:34:00Z</dcterms:created>
  <dc:creator>PC</dc:creator>
  <cp:lastModifiedBy>PC</cp:lastModifiedBy>
  <dcterms:modified xsi:type="dcterms:W3CDTF">2025-02-26T12:34:38Z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1033-12.2.0.19805</vt:lpwstr>
  </property>
  <property fmtid="{D5CDD505-2E9C-101B-9397-08002B2CF9AE}" pid="3" name="ICV">
    <vt:lpwstr>219CBE8C08B74CCB85C7096A1A139D5D_11</vt:lpwstr>
  </property>
</Properties>
</file>