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D84A1">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На основу члана 7. став 1. тачка 3. и члана 8. Посебног колективног уговора за здравствене установе чији је оснивач Република Србија, аутономна </w:t>
      </w:r>
      <w:r>
        <w:rPr>
          <w:rFonts w:hint="default" w:ascii="Times New Roman" w:hAnsi="Times New Roman" w:eastAsia="sans-serif" w:cs="Times New Roman"/>
          <w:i w:val="0"/>
          <w:iCs w:val="0"/>
          <w:caps w:val="0"/>
          <w:color w:val="0D4077"/>
          <w:spacing w:val="0"/>
          <w:sz w:val="16"/>
          <w:szCs w:val="16"/>
          <w:shd w:val="clear" w:fill="FFFFFF"/>
          <w:vertAlign w:val="baseline"/>
        </w:rPr>
        <w:t> </w:t>
      </w:r>
      <w:r>
        <w:rPr>
          <w:rFonts w:hint="default" w:ascii="Times New Roman" w:hAnsi="Times New Roman" w:eastAsia="sans-serif" w:cs="Times New Roman"/>
          <w:i w:val="0"/>
          <w:iCs w:val="0"/>
          <w:caps w:val="0"/>
          <w:color w:val="0D4077"/>
          <w:spacing w:val="0"/>
          <w:sz w:val="21"/>
          <w:szCs w:val="21"/>
          <w:shd w:val="clear" w:fill="FFFFFF"/>
        </w:rPr>
        <w:t>покрајина и јединиица локалне самоуправе (,,Сл. гласник РС“, бр. 96/2019 и 58/2020-Анекс), члана 19. Статута Дома здравља, у складу са Кадровским планом Министарства здравља за Дом здравља Дољевац за 2024. годину број: 112-01-86/2024-02 од 22. априла 2024. године,  Инструкцијом Министарства здравља број: 120-01-151/2020-02 од 7. новембра 2024. године и Одлуком директора Дома здравља „Дољевац“ из Дољевца број: 60/2025 од 04. фебруара 2024. године, расписује се:</w:t>
      </w:r>
    </w:p>
    <w:p w14:paraId="5906573B">
      <w:pPr>
        <w:pStyle w:val="5"/>
        <w:keepNext w:val="0"/>
        <w:keepLines w:val="0"/>
        <w:widowControl/>
        <w:suppressLineNumbers w:val="0"/>
        <w:shd w:val="clear" w:fill="FFFFFF"/>
        <w:spacing w:before="0" w:beforeAutospacing="0" w:after="75" w:afterAutospacing="0"/>
        <w:ind w:left="0" w:right="0" w:firstLine="0"/>
        <w:jc w:val="center"/>
        <w:rPr>
          <w:rFonts w:hint="default" w:ascii="Times New Roman" w:hAnsi="Times New Roman" w:eastAsia="sans-serif" w:cs="Times New Roman"/>
          <w:i w:val="0"/>
          <w:iCs w:val="0"/>
          <w:caps w:val="0"/>
          <w:color w:val="0D4077"/>
          <w:spacing w:val="0"/>
          <w:sz w:val="21"/>
          <w:szCs w:val="21"/>
        </w:rPr>
      </w:pPr>
      <w:r>
        <w:rPr>
          <w:rStyle w:val="4"/>
          <w:rFonts w:hint="default" w:ascii="Times New Roman" w:hAnsi="Times New Roman" w:eastAsia="sans-serif" w:cs="Times New Roman"/>
          <w:i w:val="0"/>
          <w:iCs w:val="0"/>
          <w:caps w:val="0"/>
          <w:color w:val="0D4077"/>
          <w:spacing w:val="0"/>
          <w:sz w:val="21"/>
          <w:szCs w:val="21"/>
          <w:shd w:val="clear" w:fill="FFFFFF"/>
        </w:rPr>
        <w:t>О  Г  Л  А  С</w:t>
      </w:r>
    </w:p>
    <w:p w14:paraId="06927666">
      <w:pPr>
        <w:pStyle w:val="5"/>
        <w:keepNext w:val="0"/>
        <w:keepLines w:val="0"/>
        <w:widowControl/>
        <w:suppressLineNumbers w:val="0"/>
        <w:shd w:val="clear" w:fill="FFFFFF"/>
        <w:spacing w:before="0" w:beforeAutospacing="0" w:after="75" w:afterAutospacing="0"/>
        <w:ind w:left="0" w:right="0" w:firstLine="0"/>
        <w:jc w:val="center"/>
        <w:rPr>
          <w:rFonts w:hint="default" w:ascii="Times New Roman" w:hAnsi="Times New Roman" w:eastAsia="sans-serif" w:cs="Times New Roman"/>
          <w:i w:val="0"/>
          <w:iCs w:val="0"/>
          <w:caps w:val="0"/>
          <w:color w:val="0D4077"/>
          <w:spacing w:val="0"/>
          <w:sz w:val="21"/>
          <w:szCs w:val="21"/>
        </w:rPr>
      </w:pPr>
      <w:r>
        <w:rPr>
          <w:rStyle w:val="6"/>
          <w:rFonts w:hint="default" w:ascii="Times New Roman" w:hAnsi="Times New Roman" w:eastAsia="sans-serif" w:cs="Times New Roman"/>
          <w:b/>
          <w:bCs/>
          <w:i w:val="0"/>
          <w:iCs w:val="0"/>
          <w:caps w:val="0"/>
          <w:color w:val="0D4077"/>
          <w:spacing w:val="0"/>
          <w:sz w:val="21"/>
          <w:szCs w:val="21"/>
          <w:shd w:val="clear" w:fill="FFFFFF"/>
        </w:rPr>
        <w:t>ЗА ПРИЈЕМ У РАДНИ ОДНОС ЗБОГ ПОВЕЋАНОГ ОБИМА ПОСЛА</w:t>
      </w:r>
      <w:r>
        <w:rPr>
          <w:rFonts w:hint="default" w:ascii="Times New Roman" w:hAnsi="Times New Roman" w:eastAsia="sans-serif" w:cs="Times New Roman"/>
          <w:i w:val="0"/>
          <w:iCs w:val="0"/>
          <w:caps w:val="0"/>
          <w:color w:val="0D4077"/>
          <w:spacing w:val="0"/>
          <w:sz w:val="21"/>
          <w:szCs w:val="21"/>
          <w:shd w:val="clear" w:fill="FFFFFF"/>
        </w:rPr>
        <w:t> </w:t>
      </w:r>
      <w:r>
        <w:rPr>
          <w:rStyle w:val="6"/>
          <w:rFonts w:hint="default" w:ascii="Times New Roman" w:hAnsi="Times New Roman" w:eastAsia="sans-serif" w:cs="Times New Roman"/>
          <w:b/>
          <w:bCs/>
          <w:i w:val="0"/>
          <w:iCs w:val="0"/>
          <w:caps w:val="0"/>
          <w:color w:val="0D4077"/>
          <w:spacing w:val="0"/>
          <w:sz w:val="21"/>
          <w:szCs w:val="21"/>
          <w:shd w:val="clear" w:fill="FFFFFF"/>
        </w:rPr>
        <w:t>ДО 28. ФЕБРУАРА 2025. ГОДИНЕ - СА ПУНИМ РАДНИМ ВРЕМЕНОМ за следеће радно место:</w:t>
      </w:r>
    </w:p>
    <w:p w14:paraId="0B41E886">
      <w:pPr>
        <w:keepNext w:val="0"/>
        <w:keepLines w:val="0"/>
        <w:widowControl/>
        <w:numPr>
          <w:ilvl w:val="0"/>
          <w:numId w:val="1"/>
        </w:numPr>
        <w:suppressLineNumbers w:val="0"/>
        <w:pBdr>
          <w:left w:val="none" w:color="auto" w:sz="0" w:space="0"/>
        </w:pBdr>
        <w:spacing w:before="0" w:beforeAutospacing="1" w:after="0" w:afterAutospacing="1"/>
        <w:ind w:left="360" w:hanging="360"/>
        <w:jc w:val="left"/>
        <w:rPr>
          <w:rFonts w:hint="default" w:ascii="Times New Roman" w:hAnsi="Times New Roman" w:cs="Times New Roman"/>
        </w:rPr>
      </w:pPr>
      <w:r>
        <w:rPr>
          <w:rStyle w:val="6"/>
          <w:rFonts w:hint="default" w:ascii="Times New Roman" w:hAnsi="Times New Roman" w:eastAsia="sans-serif" w:cs="Times New Roman"/>
          <w:b/>
          <w:bCs/>
          <w:i w:val="0"/>
          <w:iCs w:val="0"/>
          <w:caps w:val="0"/>
          <w:color w:val="0D4077"/>
          <w:spacing w:val="0"/>
          <w:sz w:val="24"/>
          <w:szCs w:val="24"/>
          <w:bdr w:val="none" w:color="auto" w:sz="0" w:space="0"/>
          <w:shd w:val="clear" w:fill="FFFFFF"/>
        </w:rPr>
        <w:t>доктор медицине – 1 (један) извршилац</w:t>
      </w:r>
      <w:r>
        <w:rPr>
          <w:rFonts w:hint="default" w:ascii="Times New Roman" w:hAnsi="Times New Roman" w:eastAsia="sans-serif" w:cs="Times New Roman"/>
          <w:i w:val="0"/>
          <w:iCs w:val="0"/>
          <w:caps w:val="0"/>
          <w:color w:val="0D4077"/>
          <w:spacing w:val="0"/>
          <w:sz w:val="24"/>
          <w:szCs w:val="24"/>
          <w:bdr w:val="none" w:color="auto" w:sz="0" w:space="0"/>
          <w:shd w:val="clear" w:fill="FFFFFF"/>
        </w:rPr>
        <w:t> у Служби за хитну медицинску помоћ, поливалентну патронажу, кућно лечење и негу.</w:t>
      </w:r>
    </w:p>
    <w:p w14:paraId="0848D9AB">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Поред услова утврђених чланом 24. Закона о раду („Сл. Гласник РС“, бр. 24/05, 61/05, 54/09, 32/13, 75/14, 13/2017 - Одлука УС, 113/2017 и 95/2018-Аутентично тумачење) кандидати треба да испуњавају и услове прописане Правилником о организацији и систематизацији радних задатака Дома здравља “Дољевац“ из Дољевца.</w:t>
      </w:r>
    </w:p>
    <w:p w14:paraId="49140B5A">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Опис послова за наведено  радно место  је утврђен  Правилником о унутрашњој организацији и систематизацији радних места и послова Дома здравља „Дољевац“.</w:t>
      </w:r>
    </w:p>
    <w:p w14:paraId="2E87CF1A">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4D4D36FC">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УСЛОВИ  за заснивање радног односа:</w:t>
      </w:r>
    </w:p>
    <w:p w14:paraId="5075B5CB">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 </w:t>
      </w:r>
    </w:p>
    <w:p w14:paraId="1493182D">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висока стручна спрема (VII-1 степен стручне спреме), медицински факултет  (доктор медицине),</w:t>
      </w:r>
    </w:p>
    <w:p w14:paraId="78713E60">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положен стручни испит, </w:t>
      </w:r>
    </w:p>
    <w:p w14:paraId="25B85852">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лиценца надлежне коморе,</w:t>
      </w:r>
    </w:p>
    <w:p w14:paraId="63F77F3C">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најмање 6 (шест) месеци радног искуства у звању доктора медицине;</w:t>
      </w:r>
    </w:p>
    <w:p w14:paraId="6C8C4CE6">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познавање информационих технологија, основа статистике и начина долажења до медицинских информација употребом интернета;</w:t>
      </w:r>
    </w:p>
    <w:p w14:paraId="711D6FC4">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возачка дозвола ,,Б” категорије.</w:t>
      </w:r>
    </w:p>
    <w:p w14:paraId="742D6D75">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Кандидат је дужан да уз пријаву на овај оглас достави следећа документа:</w:t>
      </w:r>
    </w:p>
    <w:p w14:paraId="780734E0">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дипломе/уверења о дипломирању,</w:t>
      </w:r>
    </w:p>
    <w:p w14:paraId="7F13F072">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уверења о положеном стручном  испиту,</w:t>
      </w:r>
    </w:p>
    <w:p w14:paraId="46622824">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лиценце надлежне коморе,</w:t>
      </w:r>
    </w:p>
    <w:p w14:paraId="5394EAE9">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доказ о досадашњем радном искуству,</w:t>
      </w:r>
    </w:p>
    <w:p w14:paraId="5EE71C05">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фотокопију личне карте/очитану личну карту,</w:t>
      </w:r>
    </w:p>
    <w:p w14:paraId="1AC3945B">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оригинал или оверену фотокопију уверења о држављанству,</w:t>
      </w:r>
    </w:p>
    <w:p w14:paraId="60B0809F">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оригинал или оверену фотокопију Извода из матичне књиге рођених и матичне књиге венчаних (ако је кандидат променио презиме)</w:t>
      </w:r>
    </w:p>
    <w:p w14:paraId="3225D830">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кратку биографију.</w:t>
      </w:r>
    </w:p>
    <w:p w14:paraId="1677CBE0">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Приликом заснивања радног односа кандидат је дужан да достави лекарско уверење као доказ о здравственој способности за послове за које се заснива радни однос.</w:t>
      </w:r>
    </w:p>
    <w:p w14:paraId="00D4BAD5">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Пријавом на оглас кандидат даје своју сагласност за обраду података о личности у сврхе избора за пријем због повећаног обима посла, на одређено време са пуним радним временом. Подаци се не могу користити у друге сврхе. Подацима рукује и исте обрађује надлежна служба за кадрове у Дому здравља „Дољевац“.</w:t>
      </w:r>
    </w:p>
    <w:p w14:paraId="6F2D6C61">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Пријаве и доказе о испуњењу услова кандидати могу предати непосредно, лично у Дому здравља „Дољевац“, или послати поштом на адресу: Дом здравља „Дољевац“ улица др Михајла Тимотијевића број 6, 18410 Дољевац, са назнаком „Пријава на конкурс за доктора медицине на одређено време због повећаног обима посла, до 28. фебруара 2025. године“.</w:t>
      </w:r>
    </w:p>
    <w:p w14:paraId="06B145D0">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Рок за подношење пријава је 8 (осам) дана од дана објављивања конкурса код Националне службе за запошљавање и на интернет страници Министарства здравља Републике Србије.</w:t>
      </w:r>
    </w:p>
    <w:p w14:paraId="2D9C3A92">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Неблаговремене и непотпуне пријаве на конкурс неће бити узете у разматрање.</w:t>
      </w:r>
    </w:p>
    <w:p w14:paraId="72BB738C">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На разговор могу бити позвани само кандидати који уђу у ужи избор.</w:t>
      </w:r>
    </w:p>
    <w:p w14:paraId="0BD2796F">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435B8082">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0B9E5EC9">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ДОМ ЗДРАВЉА “ДОЉЕВАЦ“</w:t>
      </w:r>
    </w:p>
    <w:p w14:paraId="3F45E729">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Директорка, др Весна Златановић Митић      </w:t>
      </w:r>
    </w:p>
    <w:p w14:paraId="0967E159">
      <w:pPr>
        <w:rPr>
          <w:rFonts w:hint="default" w:ascii="Times New Roman" w:hAnsi="Times New Roman" w:cs="Times New Roman"/>
          <w:sz w:val="22"/>
          <w:szCs w:val="22"/>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06BA39"/>
    <w:multiLevelType w:val="multilevel"/>
    <w:tmpl w:val="6D06BA3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6A0B3F"/>
    <w:rsid w:val="396A0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2025-02-05T12:24:00Z</dcterms:created>
  <dc:creator>PC</dc:creator>
  <cp:lastModifiedBy>PC</cp:lastModifiedBy>
  <dcterms:modified xsi:type="dcterms:W3CDTF">2025-02-05T12:25:06Z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9E64AA7D8D594B03B0626949C94F75D7_11</vt:lpwstr>
  </property>
</Properties>
</file>