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DDEA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12. августа 2024. године и Одлуком директора Дома здравља „Дољевац“ из Дољевца број: 752/2024 од 01. октобра 2024. године, расписује се:</w:t>
      </w:r>
    </w:p>
    <w:p w14:paraId="179D5FF1">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5FAAC7C9">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ПОВЕЋАНОГ ОБИМА ПОСЛА, НА ОДРЕЂЕНО ВРЕМЕ,  НАЈДУЖЕ</w:t>
      </w:r>
      <w:r>
        <w:rPr>
          <w:rFonts w:hint="default" w:ascii="Times New Roman" w:hAnsi="Times New Roman" w:eastAsia="sans-serif" w:cs="Times New Roman"/>
          <w:i w:val="0"/>
          <w:iCs w:val="0"/>
          <w:caps w:val="0"/>
          <w:color w:val="0D4077"/>
          <w:spacing w:val="0"/>
          <w:sz w:val="21"/>
          <w:szCs w:val="21"/>
          <w:shd w:val="clear" w:fill="FFFFFF"/>
        </w:rPr>
        <w:t> </w:t>
      </w:r>
      <w:r>
        <w:rPr>
          <w:rStyle w:val="6"/>
          <w:rFonts w:hint="default" w:ascii="Times New Roman" w:hAnsi="Times New Roman" w:eastAsia="sans-serif" w:cs="Times New Roman"/>
          <w:b/>
          <w:bCs/>
          <w:i w:val="0"/>
          <w:iCs w:val="0"/>
          <w:caps w:val="0"/>
          <w:color w:val="0D4077"/>
          <w:spacing w:val="0"/>
          <w:sz w:val="21"/>
          <w:szCs w:val="21"/>
          <w:shd w:val="clear" w:fill="FFFFFF"/>
        </w:rPr>
        <w:t> ДО 30. НОВЕМБРА 2024. ГОДИНЕ - СА ПУНИМ РАДНИМ ВРЕМЕНОМ за следеће радно место:</w:t>
      </w:r>
    </w:p>
    <w:p w14:paraId="6FEAAD72">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1</w:t>
      </w:r>
      <w:r>
        <w:rPr>
          <w:rFonts w:hint="default" w:ascii="Times New Roman" w:hAnsi="Times New Roman" w:eastAsia="sans-serif" w:cs="Times New Roman"/>
          <w:i w:val="0"/>
          <w:iCs w:val="0"/>
          <w:caps w:val="0"/>
          <w:color w:val="0D4077"/>
          <w:spacing w:val="0"/>
          <w:sz w:val="24"/>
          <w:szCs w:val="24"/>
          <w:bdr w:val="none" w:color="auto" w:sz="0" w:space="0"/>
          <w:shd w:val="clear" w:fill="FFFFFF"/>
        </w:rPr>
        <w:t> </w:t>
      </w: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(један) извршилац</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64D5ED7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4F4F520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001774B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5A367CB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20B09DE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14:paraId="0DF8827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3BDDF61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3B78B17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2310506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7B4E1ED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75493A3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7B35F8A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1C597DB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3BFE8E4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6CF4189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09C8354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082CA88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596EE4E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6BF0F89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0C7CA3E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259C5C4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2B33845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у радни однос због повећаног обима посла,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0BEAA9C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повећаног обима посла, до 30. новембра 2024. године“.</w:t>
      </w:r>
    </w:p>
    <w:p w14:paraId="2A4B98A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0F0D054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69F04A6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19575B15">
      <w:pPr>
        <w:rPr>
          <w:rFonts w:hint="default" w:ascii="Times New Roman" w:hAnsi="Times New Roman" w:cs="Times New Roma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7BA9E"/>
    <w:multiLevelType w:val="multilevel"/>
    <w:tmpl w:val="45B7BA9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319B6"/>
    <w:rsid w:val="77A31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2024-10-02T06:10:00Z</dcterms:created>
  <dc:creator>PC</dc:creator>
  <cp:lastModifiedBy>PC</cp:lastModifiedBy>
  <cp:lastPrinted>2024-10-02T06:10:22Z</cp:lastPrinted>
  <dcterms:modified xsi:type="dcterms:W3CDTF">2024-10-02T06:10:26Z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3BDEEAD56F83472B81CD13BF48C73A79_11</vt:lpwstr>
  </property>
</Properties>
</file>