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bookmarkStart w:id="0" w:name="_GoBack"/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ascii="Calibri" w:eastAsia="sans-serif" w:hAnsi="Calibri" w:cs="Calibri"/>
          <w:color w:val="0D4077"/>
          <w:sz w:val="16"/>
          <w:szCs w:val="16"/>
          <w:shd w:val="clear" w:color="auto" w:fill="FFFFFF"/>
        </w:rPr>
        <w:t> 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 xml:space="preserve">покрајина и јединиица локалне самоуправе (,,Сл. гласник РС “, бр. 96/2019 и 58/2020-Анекс), члана 21. Статута 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Дома здравља ‘’Дољевац’’, у складу са Уговором о пружању здравствених услуга са Туристичком организацијом општине Дољевац број: 366//23 од 23.05.2023. године и Одлуком директора Дома здравља „Дољевац“ из Дољевца, расписује се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center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Style w:val="Emphasis"/>
          <w:rFonts w:ascii="Calibri" w:eastAsia="sans-serif" w:hAnsi="Calibri" w:cs="Calibri"/>
          <w:i w:val="0"/>
          <w:iCs w:val="0"/>
          <w:color w:val="0D4077"/>
          <w:sz w:val="21"/>
          <w:szCs w:val="21"/>
          <w:shd w:val="clear" w:color="auto" w:fill="FFFFFF"/>
        </w:rPr>
        <w:t>О  Г  Л  А  С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center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Style w:val="Strong"/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ЗА ПРИЈЕМ У РАДН</w:t>
      </w:r>
      <w:r>
        <w:rPr>
          <w:rStyle w:val="Strong"/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И ОДНОС СА ПУНИМ РАДНИМ ВРЕМЕНОМ, НА ОДРЕЂЕНО ВРЕМЕ, ДО 10.09.2023. ГОДИНЕ ЗА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</w:t>
      </w:r>
      <w:r>
        <w:rPr>
          <w:rStyle w:val="Strong"/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СЛЕДЕЋЕ РАДНО МЕСТО:</w:t>
      </w:r>
    </w:p>
    <w:p w:rsidR="00F83099" w:rsidRDefault="00FB1240">
      <w:pPr>
        <w:numPr>
          <w:ilvl w:val="0"/>
          <w:numId w:val="1"/>
        </w:numPr>
        <w:spacing w:beforeAutospacing="1" w:afterAutospacing="1"/>
        <w:ind w:left="360"/>
        <w:rPr>
          <w:rFonts w:ascii="Calibri" w:hAnsi="Calibri" w:cs="Calibri"/>
        </w:rPr>
      </w:pPr>
      <w:r>
        <w:rPr>
          <w:rStyle w:val="Strong"/>
          <w:rFonts w:ascii="Calibri" w:eastAsia="sans-serif" w:hAnsi="Calibri" w:cs="Calibri"/>
          <w:color w:val="0D4077"/>
          <w:sz w:val="24"/>
          <w:szCs w:val="24"/>
          <w:shd w:val="clear" w:color="auto" w:fill="FFFFFF"/>
        </w:rPr>
        <w:t>доктор медицине – 1 (један) извршилац</w:t>
      </w:r>
      <w:r>
        <w:rPr>
          <w:rFonts w:ascii="Calibri" w:eastAsia="sans-serif" w:hAnsi="Calibri" w:cs="Calibri"/>
          <w:color w:val="0D4077"/>
          <w:sz w:val="24"/>
          <w:szCs w:val="24"/>
          <w:shd w:val="clear" w:color="auto" w:fill="FFFFFF"/>
        </w:rPr>
        <w:t xml:space="preserve"> у Служби за здравствену заштиту одраслог становништва са кућним лечењем и медицинском негом, хитном медицинском помоћи </w:t>
      </w:r>
      <w:r>
        <w:rPr>
          <w:rFonts w:ascii="Calibri" w:eastAsia="sans-serif" w:hAnsi="Calibri" w:cs="Calibri"/>
          <w:color w:val="0D4077"/>
          <w:sz w:val="24"/>
          <w:szCs w:val="24"/>
          <w:shd w:val="clear" w:color="auto" w:fill="FFFFFF"/>
        </w:rPr>
        <w:t>и санитетским превозом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 xml:space="preserve">Извршилац послова ће пружати здравствену заштиту односно медицинску помоћ корисницима и посетиоцима Аква парка у Дољевцу у складу са Уговором о пружању здравствених услуга закљученим између Туристичке организације општине Дољевац и 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Дома здравља ,,Дољевац” Дољевац дана 23.05.2023. године.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 xml:space="preserve"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услове прописане Правилником о организацији и систематизацији радних задатака Дома здравља “Дољевац“ из Дољевца.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Опис послова за наведено  радно место из става 1. ове Одлуке је утврђен  Правилником о унутрашњој организацији и систематизацији радних места и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 xml:space="preserve"> послова Дома здравља „Дољевац“.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u w:val="single"/>
          <w:shd w:val="clear" w:color="auto" w:fill="FFFFFF"/>
        </w:rPr>
        <w:t>УСЛОВИ  за заснивање радног односа: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Style w:val="Strong"/>
          <w:rFonts w:ascii="Calibri" w:eastAsia="sans-serif" w:hAnsi="Calibri" w:cs="Calibri"/>
          <w:color w:val="0D4077"/>
          <w:sz w:val="21"/>
          <w:szCs w:val="21"/>
          <w:u w:val="single"/>
          <w:shd w:val="clear" w:color="auto" w:fill="FFFFFF"/>
        </w:rPr>
        <w:t>-  доктор медицине: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Висока стручна спрема (VII-1 степен стручне спреме), Медицински факултет (доктор медицине),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-  положен стручни испит,  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- лиценца надлежне коморе,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- најмање 6 (шес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т) месеци радног искуства у звању доктора медицине;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- познавање информационих технологија, основа статистике и начина долажења до медицинских информација употребом интернета;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- возачка дозвола ,,Б” категорије.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u w:val="single"/>
          <w:shd w:val="clear" w:color="auto" w:fill="FFFFFF"/>
        </w:rPr>
        <w:t>Кандидат је дужан да уз пријаву на овај огла</w:t>
      </w:r>
      <w:r>
        <w:rPr>
          <w:rFonts w:ascii="Calibri" w:eastAsia="sans-serif" w:hAnsi="Calibri" w:cs="Calibri"/>
          <w:color w:val="0D4077"/>
          <w:sz w:val="21"/>
          <w:szCs w:val="21"/>
          <w:u w:val="single"/>
          <w:shd w:val="clear" w:color="auto" w:fill="FFFFFF"/>
        </w:rPr>
        <w:t>с достави следећа документа: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             -  оверену фотокопију дипломе,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             -  оверену фотокопију уверења о положеном стручном  испиту,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             -  оверену фотокопију  лиценце надлежне коморе,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 xml:space="preserve">              - доказ о досадашњем радном 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искуству (фотокопију радне књижице и уговора о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               раду),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            -  фотокопију личне карте/очитану личну карту,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            - оригинал или оверену фотокопију уверења о држављанству,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lastRenderedPageBreak/>
        <w:t xml:space="preserve">             - оригинал или оверену фотокопију Извода 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из матичне књиге рођених и матичне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              књиге венчаних (ако је кандидат променио презиме)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          -  кратку биографију.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Приликом заснивања радног односа кандидати су дужни да доставе лекарско уверење као доказ о здравственој способности за пос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лове за које се заснива радни однос.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             Пријавом на оглас кандидат даје своју сагласност за обраду података о личности у сврхе избора за пријем у радни однос на одређено време, у трајању до 10.09.2023. године. Подаци се не могу користити у друге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 xml:space="preserve"> сврхе. Подацима рукује и исте обрађује надлежна служба за кадрове у Дому здравља „Дољевац“.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 xml:space="preserve"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Михајла Тимотијевића број 6, 18410 Дољевац, са назнаком „Пријава за конкурс“.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РС.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Неблаговремене и непот</w:t>
      </w: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пуне пријаве на конкурс неће бити узете у разматрање.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На разговор могу бити позвани само кандидати који уђу у ужи избор.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 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ДОМ ЗДРАВЉА ДОЉЕВАЦ</w:t>
      </w:r>
    </w:p>
    <w:p w:rsidR="00F83099" w:rsidRDefault="00FB1240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1"/>
          <w:szCs w:val="21"/>
        </w:rPr>
      </w:pPr>
      <w:r>
        <w:rPr>
          <w:rFonts w:ascii="Calibri" w:eastAsia="sans-serif" w:hAnsi="Calibri" w:cs="Calibri"/>
          <w:color w:val="0D4077"/>
          <w:sz w:val="21"/>
          <w:szCs w:val="21"/>
          <w:shd w:val="clear" w:color="auto" w:fill="FFFFFF"/>
        </w:rPr>
        <w:t>Директорка, др Весна Златановић Митић</w:t>
      </w:r>
    </w:p>
    <w:bookmarkEnd w:id="0"/>
    <w:p w:rsidR="00F83099" w:rsidRDefault="00F83099">
      <w:pPr>
        <w:rPr>
          <w:rFonts w:ascii="Calibri" w:hAnsi="Calibri" w:cs="Calibri"/>
        </w:rPr>
      </w:pPr>
    </w:p>
    <w:sectPr w:rsidR="00F830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B2A3CA"/>
    <w:multiLevelType w:val="multilevel"/>
    <w:tmpl w:val="F3B2A3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D858DA"/>
    <w:rsid w:val="00F83099"/>
    <w:rsid w:val="00FB1240"/>
    <w:rsid w:val="71D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1A5C79-B478-4357-A765-7EB02F56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2</cp:revision>
  <dcterms:created xsi:type="dcterms:W3CDTF">2023-05-30T10:35:00Z</dcterms:created>
  <dcterms:modified xsi:type="dcterms:W3CDTF">2023-05-30T10:35:00Z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6FF504D7F5844E4C95978AEB850B129F</vt:lpwstr>
  </property>
</Properties>
</file>